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5D7FF2" w:rsidRPr="00960BDA" w:rsidRDefault="005D7FF2">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5D7FF2" w:rsidRPr="00960BDA" w:rsidRDefault="005D7FF2">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8836EF" w:rsidP="00960BDA">
      <w:pPr>
        <w:rPr>
          <w:b/>
        </w:rPr>
      </w:pPr>
      <w:r>
        <w:rPr>
          <w:b/>
        </w:rPr>
        <w:t>11/21/2019</w:t>
      </w:r>
    </w:p>
    <w:p w:rsidR="00960BDA" w:rsidRDefault="00960BDA" w:rsidP="00960BDA">
      <w:pPr>
        <w:rPr>
          <w:b/>
          <w:i/>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138430</wp:posOffset>
            </wp:positionV>
            <wp:extent cx="1905000" cy="10718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00" cy="1071880"/>
                    </a:xfrm>
                    <a:prstGeom prst="rect">
                      <a:avLst/>
                    </a:prstGeom>
                    <a:noFill/>
                    <a:ln>
                      <a:noFill/>
                    </a:ln>
                  </pic:spPr>
                </pic:pic>
              </a:graphicData>
            </a:graphic>
            <wp14:sizeRelV relativeFrom="margin">
              <wp14:pctHeight>0</wp14:pctHeight>
            </wp14:sizeRelV>
          </wp:anchor>
        </w:drawing>
      </w:r>
      <w:r w:rsidR="00DF7924">
        <w:rPr>
          <w:i/>
        </w:rPr>
        <w:t>New M55PE delivers 185 cfm with Tier 4</w:t>
      </w:r>
      <w:r w:rsidR="00916C3A">
        <w:rPr>
          <w:i/>
        </w:rPr>
        <w:t xml:space="preserve"> Final engine</w:t>
      </w:r>
      <w:r w:rsidR="00DF7924">
        <w:rPr>
          <w:i/>
        </w:rPr>
        <w:t>.</w:t>
      </w:r>
      <w:r w:rsidR="008A31F1">
        <w:rPr>
          <w:i/>
        </w:rPr>
        <w:t xml:space="preserve"> </w:t>
      </w:r>
    </w:p>
    <w:p w:rsidR="00960BDA" w:rsidRPr="00A84327" w:rsidRDefault="00373488" w:rsidP="00960BDA">
      <w:pPr>
        <w:rPr>
          <w:b/>
          <w:i/>
          <w:sz w:val="21"/>
          <w:szCs w:val="21"/>
        </w:rPr>
      </w:pPr>
      <w:hyperlink r:id="rId9" w:history="1">
        <w:r w:rsidR="001B4C8E">
          <w:rPr>
            <w:rStyle w:val="Hyperlink"/>
            <w:b/>
            <w:i/>
            <w:sz w:val="21"/>
            <w:szCs w:val="21"/>
          </w:rPr>
          <w:t>Down</w:t>
        </w:r>
        <w:bookmarkStart w:id="0" w:name="_GoBack"/>
        <w:bookmarkEnd w:id="0"/>
        <w:r w:rsidR="001B4C8E">
          <w:rPr>
            <w:rStyle w:val="Hyperlink"/>
            <w:b/>
            <w:i/>
            <w:sz w:val="21"/>
            <w:szCs w:val="21"/>
          </w:rPr>
          <w:t>load a high resolution image here</w:t>
        </w:r>
      </w:hyperlink>
      <w:r w:rsidR="001B4C8E" w:rsidRPr="001B4C8E">
        <w:rPr>
          <w:rStyle w:val="Hyperlink"/>
          <w:color w:val="auto"/>
          <w:sz w:val="21"/>
          <w:szCs w:val="21"/>
          <w:u w:val="none"/>
        </w:rPr>
        <w:t>.</w:t>
      </w:r>
    </w:p>
    <w:p w:rsidR="008A31F1" w:rsidRPr="009F6715" w:rsidRDefault="00373488" w:rsidP="00960BDA">
      <w:pPr>
        <w:rPr>
          <w:sz w:val="21"/>
          <w:szCs w:val="21"/>
        </w:rPr>
      </w:pPr>
      <w:hyperlink r:id="rId10" w:history="1">
        <w:r w:rsidR="008A31F1" w:rsidRPr="009F6715">
          <w:rPr>
            <w:rStyle w:val="Hyperlink"/>
            <w:sz w:val="21"/>
            <w:szCs w:val="21"/>
          </w:rPr>
          <w:t>Press Information Center</w:t>
        </w:r>
      </w:hyperlink>
    </w:p>
    <w:p w:rsidR="008A31F1" w:rsidRPr="009F6715" w:rsidRDefault="00373488" w:rsidP="00960BDA">
      <w:pPr>
        <w:rPr>
          <w:sz w:val="21"/>
          <w:szCs w:val="21"/>
        </w:rPr>
      </w:pPr>
      <w:hyperlink r:id="rId11"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916C3A" w:rsidRDefault="00916C3A" w:rsidP="008A31F1">
      <w:pPr>
        <w:rPr>
          <w:rStyle w:val="Strong"/>
          <w:sz w:val="32"/>
          <w:szCs w:val="32"/>
        </w:rPr>
      </w:pPr>
      <w:r>
        <w:rPr>
          <w:rStyle w:val="Strong"/>
          <w:sz w:val="32"/>
          <w:szCs w:val="32"/>
        </w:rPr>
        <w:t>KAESER</w:t>
      </w:r>
      <w:r w:rsidR="00EF7415">
        <w:rPr>
          <w:rStyle w:val="Strong"/>
          <w:sz w:val="32"/>
          <w:szCs w:val="32"/>
        </w:rPr>
        <w:t xml:space="preserve"> </w:t>
      </w:r>
      <w:r w:rsidR="009D346E">
        <w:rPr>
          <w:rStyle w:val="Strong"/>
          <w:sz w:val="32"/>
          <w:szCs w:val="32"/>
        </w:rPr>
        <w:t>ROLLS OUT NEW</w:t>
      </w:r>
      <w:r w:rsidR="00EF7415">
        <w:rPr>
          <w:rStyle w:val="Strong"/>
          <w:sz w:val="32"/>
          <w:szCs w:val="32"/>
        </w:rPr>
        <w:t xml:space="preserve"> 185</w:t>
      </w:r>
      <w:r w:rsidR="00D66B07">
        <w:rPr>
          <w:rStyle w:val="Strong"/>
          <w:sz w:val="32"/>
          <w:szCs w:val="32"/>
        </w:rPr>
        <w:t xml:space="preserve"> </w:t>
      </w:r>
      <w:r w:rsidR="00EF7415">
        <w:rPr>
          <w:rStyle w:val="Strong"/>
          <w:sz w:val="32"/>
          <w:szCs w:val="32"/>
        </w:rPr>
        <w:t>CFM</w:t>
      </w:r>
      <w:r>
        <w:rPr>
          <w:rStyle w:val="Strong"/>
          <w:sz w:val="32"/>
          <w:szCs w:val="32"/>
        </w:rPr>
        <w:t xml:space="preserve"> PORTABLE </w:t>
      </w:r>
      <w:r w:rsidR="00EF7415">
        <w:rPr>
          <w:rStyle w:val="Strong"/>
          <w:sz w:val="32"/>
          <w:szCs w:val="32"/>
        </w:rPr>
        <w:t>COMPRESSOR</w:t>
      </w:r>
    </w:p>
    <w:p w:rsidR="00EF7415" w:rsidRPr="00034844" w:rsidRDefault="00AB6395" w:rsidP="008A31F1">
      <w:r w:rsidRPr="00034844">
        <w:rPr>
          <w:b/>
        </w:rPr>
        <w:t xml:space="preserve">The new M55PE is packed with features that increase reliability and safety while reducing downtime.  </w:t>
      </w:r>
    </w:p>
    <w:p w:rsidR="008A31F1" w:rsidRPr="00034844" w:rsidRDefault="00916C3A" w:rsidP="008A31F1">
      <w:r w:rsidRPr="00034844">
        <w:t>Kaeser</w:t>
      </w:r>
      <w:r w:rsidR="00373488">
        <w:t xml:space="preserve"> Compressors</w:t>
      </w:r>
      <w:r w:rsidRPr="00034844">
        <w:t xml:space="preserve">’ new M55PE </w:t>
      </w:r>
      <w:proofErr w:type="spellStart"/>
      <w:r w:rsidRPr="00034844">
        <w:t>Mobilair</w:t>
      </w:r>
      <w:proofErr w:type="spellEnd"/>
      <w:r w:rsidRPr="00034844">
        <w:rPr>
          <w:rFonts w:cs="Arial"/>
        </w:rPr>
        <w:t>™</w:t>
      </w:r>
      <w:r w:rsidRPr="00034844">
        <w:t xml:space="preserve"> c</w:t>
      </w:r>
      <w:r w:rsidR="00273D88" w:rsidRPr="00034844">
        <w:t>ompresso</w:t>
      </w:r>
      <w:r w:rsidR="00D7692D" w:rsidRPr="00034844">
        <w:t xml:space="preserve">r delivers 185 cfm </w:t>
      </w:r>
      <w:r w:rsidR="00E76C57" w:rsidRPr="00034844">
        <w:t xml:space="preserve">at </w:t>
      </w:r>
      <w:r w:rsidR="00AB4504" w:rsidRPr="00034844">
        <w:t>100</w:t>
      </w:r>
      <w:r w:rsidR="00CF7474">
        <w:t xml:space="preserve"> </w:t>
      </w:r>
      <w:r w:rsidR="00AB4504" w:rsidRPr="00034844">
        <w:t>psig</w:t>
      </w:r>
      <w:r w:rsidR="00373488">
        <w:t>—</w:t>
      </w:r>
      <w:r w:rsidR="00AB4504" w:rsidRPr="00034844">
        <w:t>adjustable up to 125</w:t>
      </w:r>
      <w:r w:rsidR="00CF7474">
        <w:t xml:space="preserve"> </w:t>
      </w:r>
      <w:r w:rsidR="00AB4504" w:rsidRPr="00034844">
        <w:t xml:space="preserve">psig. </w:t>
      </w:r>
      <w:r w:rsidR="00273D88" w:rsidRPr="00034844">
        <w:t>Built with reliabilit</w:t>
      </w:r>
      <w:r w:rsidR="00E76C57" w:rsidRPr="00034844">
        <w:t>y and durability in mind, these</w:t>
      </w:r>
      <w:r w:rsidR="00273D88" w:rsidRPr="00034844">
        <w:t xml:space="preserve"> portable </w:t>
      </w:r>
      <w:r w:rsidR="00E76C57" w:rsidRPr="00034844">
        <w:t>compressors</w:t>
      </w:r>
      <w:r w:rsidR="00273D88" w:rsidRPr="00034844">
        <w:t xml:space="preserve"> </w:t>
      </w:r>
      <w:r w:rsidRPr="00034844">
        <w:t>are</w:t>
      </w:r>
      <w:r w:rsidR="00FF014D" w:rsidRPr="00034844">
        <w:t xml:space="preserve"> ideal for rental, construction, demolition, sand blasting, repair trucks, and other demanding applications.</w:t>
      </w:r>
    </w:p>
    <w:p w:rsidR="00E76C57" w:rsidRPr="00034844" w:rsidRDefault="00FF014D" w:rsidP="00FF014D">
      <w:pPr>
        <w:pStyle w:val="BasicText"/>
      </w:pPr>
      <w:r w:rsidRPr="00034844">
        <w:t xml:space="preserve">The heavy-duty Tier 4 Final </w:t>
      </w:r>
      <w:r w:rsidR="009D346E" w:rsidRPr="00034844">
        <w:t xml:space="preserve">D1803CR-T Kubota diesel engine, </w:t>
      </w:r>
      <w:r w:rsidRPr="00034844">
        <w:t xml:space="preserve">coupled to the </w:t>
      </w:r>
      <w:r w:rsidR="009D346E" w:rsidRPr="00034844">
        <w:t>new</w:t>
      </w:r>
      <w:r w:rsidRPr="00034844">
        <w:t xml:space="preserve"> </w:t>
      </w:r>
      <w:r w:rsidR="009D346E" w:rsidRPr="00034844">
        <w:t xml:space="preserve">Sigma 17G </w:t>
      </w:r>
      <w:r w:rsidRPr="00034844">
        <w:t xml:space="preserve">airend produces </w:t>
      </w:r>
      <w:r w:rsidR="009D346E" w:rsidRPr="00034844">
        <w:t xml:space="preserve">even </w:t>
      </w:r>
      <w:r w:rsidRPr="00034844">
        <w:t>more air with less horsepower.</w:t>
      </w:r>
      <w:r w:rsidR="00916C3A" w:rsidRPr="00034844">
        <w:t xml:space="preserve"> </w:t>
      </w:r>
      <w:r w:rsidR="00E76C57" w:rsidRPr="00034844">
        <w:t xml:space="preserve">With </w:t>
      </w:r>
      <w:r w:rsidR="00AB6395" w:rsidRPr="00034844">
        <w:t xml:space="preserve">its large </w:t>
      </w:r>
      <w:proofErr w:type="gramStart"/>
      <w:r w:rsidR="00AB6395" w:rsidRPr="00034844">
        <w:t>21 gallon</w:t>
      </w:r>
      <w:proofErr w:type="gramEnd"/>
      <w:r w:rsidR="00AB6395" w:rsidRPr="00034844">
        <w:t xml:space="preserve"> fuel tank, the M55PE can run fully loaded for </w:t>
      </w:r>
      <w:r w:rsidR="009E726A">
        <w:t>8</w:t>
      </w:r>
      <w:r w:rsidR="00AB6395" w:rsidRPr="00034844">
        <w:t xml:space="preserve"> hours before refueling.</w:t>
      </w:r>
    </w:p>
    <w:p w:rsidR="00E76C57" w:rsidRPr="00034844" w:rsidRDefault="00E76C57" w:rsidP="00FF014D">
      <w:pPr>
        <w:pStyle w:val="BasicText"/>
      </w:pPr>
      <w:r w:rsidRPr="00034844">
        <w:t xml:space="preserve">The </w:t>
      </w:r>
      <w:r w:rsidR="00AB6395" w:rsidRPr="00034844">
        <w:t xml:space="preserve">convenient </w:t>
      </w:r>
      <w:r w:rsidRPr="00034844">
        <w:t xml:space="preserve">eye-level, </w:t>
      </w:r>
      <w:r w:rsidR="00373488">
        <w:t xml:space="preserve">rear </w:t>
      </w:r>
      <w:r w:rsidRPr="00034844">
        <w:t>side instrument panel features the Sigma Control Smart electronic controller with intuitive user display, system monitoring and diagnostics.</w:t>
      </w:r>
      <w:r w:rsidR="00AB6395" w:rsidRPr="00034844">
        <w:t xml:space="preserve"> The cold start battery assures </w:t>
      </w:r>
      <w:proofErr w:type="gramStart"/>
      <w:r w:rsidR="00AB6395" w:rsidRPr="00034844">
        <w:t>year round</w:t>
      </w:r>
      <w:proofErr w:type="gramEnd"/>
      <w:r w:rsidR="00AB6395" w:rsidRPr="00034844">
        <w:t xml:space="preserve"> reliability and Kaeser’s anti-frost valve prevents tool freezing.</w:t>
      </w:r>
    </w:p>
    <w:p w:rsidR="00E76C57" w:rsidRPr="00034844" w:rsidRDefault="00E76C57" w:rsidP="00E76C57">
      <w:pPr>
        <w:pStyle w:val="BasicText"/>
      </w:pPr>
      <w:r w:rsidRPr="00034844">
        <w:t xml:space="preserve">The </w:t>
      </w:r>
      <w:r w:rsidR="00373488">
        <w:t>galvanized</w:t>
      </w:r>
      <w:r w:rsidR="00AB6395" w:rsidRPr="00034844">
        <w:t xml:space="preserve"> steel chassis is topped with</w:t>
      </w:r>
      <w:r w:rsidRPr="00034844">
        <w:t xml:space="preserve"> a scratch and dent-resistant polyethylene enclosure with wide-opening gull wing doors for easy access to maintenance points. </w:t>
      </w:r>
      <w:r w:rsidR="00AB6395" w:rsidRPr="00034844">
        <w:t>The new spin-</w:t>
      </w:r>
      <w:r w:rsidRPr="00034844">
        <w:t xml:space="preserve">on air/oil separator </w:t>
      </w:r>
      <w:r w:rsidR="00783EF8" w:rsidRPr="00034844">
        <w:t>greatly simplifies maintenance and reduces overall weight.</w:t>
      </w:r>
    </w:p>
    <w:p w:rsidR="008A31F1" w:rsidRPr="00034844" w:rsidRDefault="00AB6395" w:rsidP="00034844">
      <w:pPr>
        <w:pStyle w:val="BasicText"/>
        <w:rPr>
          <w:rStyle w:val="Strong"/>
          <w:b w:val="0"/>
          <w:bCs w:val="0"/>
        </w:rPr>
      </w:pPr>
      <w:r w:rsidRPr="00034844">
        <w:t xml:space="preserve">On the road, </w:t>
      </w:r>
      <w:r w:rsidR="00FF014D" w:rsidRPr="00034844">
        <w:t xml:space="preserve">torsion bar suspension, </w:t>
      </w:r>
      <w:r w:rsidR="00D20300" w:rsidRPr="00034844">
        <w:t>larger wheels and</w:t>
      </w:r>
      <w:r w:rsidR="00FF014D" w:rsidRPr="00034844">
        <w:t xml:space="preserve"> tires, and </w:t>
      </w:r>
      <w:r w:rsidR="00D20300" w:rsidRPr="00034844">
        <w:t xml:space="preserve">LED </w:t>
      </w:r>
      <w:r w:rsidR="00FF014D" w:rsidRPr="00034844">
        <w:t xml:space="preserve">lighting package </w:t>
      </w:r>
      <w:r w:rsidR="00E76C57" w:rsidRPr="00034844">
        <w:t>ensure</w:t>
      </w:r>
      <w:r w:rsidR="00FF014D" w:rsidRPr="00034844">
        <w:t xml:space="preserve"> excellent handling</w:t>
      </w:r>
      <w:r w:rsidR="00E76C57" w:rsidRPr="00034844">
        <w:t xml:space="preserve"> and safety. </w:t>
      </w:r>
      <w:r w:rsidR="008A31F1" w:rsidRPr="00034844">
        <w:t xml:space="preserve">For more information, visit </w:t>
      </w:r>
      <w:hyperlink r:id="rId12" w:history="1">
        <w:r w:rsidR="00B128A2" w:rsidRPr="00034844">
          <w:rPr>
            <w:rStyle w:val="Hyperlink"/>
            <w:bCs/>
          </w:rPr>
          <w:t>us</w:t>
        </w:r>
        <w:r w:rsidR="009C6C3A" w:rsidRPr="00034844">
          <w:rPr>
            <w:rStyle w:val="Hyperlink"/>
            <w:bCs/>
          </w:rPr>
          <w:t>.kaeser.com/</w:t>
        </w:r>
        <w:proofErr w:type="spellStart"/>
        <w:r w:rsidR="00FF014D" w:rsidRPr="00034844">
          <w:rPr>
            <w:rStyle w:val="Hyperlink"/>
            <w:bCs/>
          </w:rPr>
          <w:t>mobilair</w:t>
        </w:r>
        <w:proofErr w:type="spellEnd"/>
      </w:hyperlink>
      <w:r w:rsidR="008A31F1" w:rsidRPr="00034844">
        <w:rPr>
          <w:rStyle w:val="Strong"/>
        </w:rPr>
        <w:t>.</w:t>
      </w:r>
      <w:r w:rsidR="008A31F1" w:rsidRPr="00034844">
        <w:t xml:space="preserve"> For more information or to be connected with your local authorized Kaeser representat</w:t>
      </w:r>
      <w:r w:rsidR="00B128A2" w:rsidRPr="00034844">
        <w:t>ive, please call (877) 417-3527</w:t>
      </w:r>
      <w:r w:rsidR="00373488">
        <w:t>.</w:t>
      </w:r>
    </w:p>
    <w:tbl>
      <w:tblPr>
        <w:tblStyle w:val="TableGrid"/>
        <w:tblW w:w="0" w:type="auto"/>
        <w:tblLook w:val="04A0" w:firstRow="1" w:lastRow="0" w:firstColumn="1" w:lastColumn="0" w:noHBand="0" w:noVBand="1"/>
      </w:tblPr>
      <w:tblGrid>
        <w:gridCol w:w="10698"/>
      </w:tblGrid>
      <w:tr w:rsidR="008A31F1" w:rsidTr="0022698A">
        <w:trPr>
          <w:trHeight w:val="1608"/>
        </w:trPr>
        <w:tc>
          <w:tcPr>
            <w:tcW w:w="10698" w:type="dxa"/>
            <w:tcBorders>
              <w:left w:val="single" w:sz="4" w:space="0" w:color="FFFFFF"/>
              <w:bottom w:val="single" w:sz="4" w:space="0" w:color="FFFFFF"/>
              <w:right w:val="single" w:sz="4" w:space="0" w:color="FFFFFF"/>
            </w:tcBorders>
            <w:tcMar>
              <w:top w:w="72" w:type="dxa"/>
              <w:left w:w="72" w:type="dxa"/>
              <w:bottom w:w="72" w:type="dxa"/>
              <w:right w:w="72" w:type="dxa"/>
            </w:tcMar>
          </w:tcPr>
          <w:p w:rsidR="008A31F1" w:rsidRDefault="008A31F1" w:rsidP="008A31F1">
            <w:pPr>
              <w:rPr>
                <w:rFonts w:eastAsia="Times New Roman" w:cs="Arial"/>
                <w:sz w:val="20"/>
                <w:szCs w:val="20"/>
              </w:rPr>
            </w:pPr>
            <w:r w:rsidRPr="008A31F1">
              <w:rPr>
                <w:rFonts w:eastAsia="Times New Roman" w:cs="Arial"/>
                <w:b/>
                <w:bCs/>
                <w:sz w:val="20"/>
                <w:szCs w:val="20"/>
              </w:rPr>
              <w:t>About Kaeser</w:t>
            </w:r>
            <w:r w:rsidR="001B4C8E">
              <w:rPr>
                <w:rFonts w:eastAsia="Times New Roman" w:cs="Arial"/>
                <w:b/>
                <w:bCs/>
                <w:sz w:val="20"/>
                <w:szCs w:val="20"/>
              </w:rPr>
              <w:t xml:space="preserve"> Compressors, Inc.</w:t>
            </w:r>
            <w:r w:rsidRPr="008A31F1">
              <w:rPr>
                <w:rFonts w:eastAsia="Times New Roman" w:cs="Arial"/>
                <w:b/>
                <w:bCs/>
                <w:sz w:val="20"/>
                <w:szCs w:val="20"/>
              </w:rPr>
              <w:t>:</w:t>
            </w:r>
            <w:r w:rsidRPr="008A31F1">
              <w:rPr>
                <w:rFonts w:eastAsia="Times New Roman" w:cs="Arial"/>
                <w:sz w:val="20"/>
                <w:szCs w:val="20"/>
              </w:rPr>
              <w:t xml:space="preserve"> Kaeser </w:t>
            </w:r>
            <w:r w:rsidR="001B4C8E">
              <w:rPr>
                <w:rFonts w:eastAsia="Times New Roman" w:cs="Arial"/>
                <w:sz w:val="20"/>
                <w:szCs w:val="20"/>
              </w:rPr>
              <w:t xml:space="preserve">Compressors </w:t>
            </w:r>
            <w:r w:rsidRPr="008A31F1">
              <w:rPr>
                <w:rFonts w:eastAsia="Times New Roman" w:cs="Arial"/>
                <w:sz w:val="20"/>
                <w:szCs w:val="20"/>
              </w:rPr>
              <w:t>is a leader in reliable, energy efficient compressed air equipment and system design. We offer a complete line of superior quality industrial air compressors as well as dryers, filters, SmartPipe™, master controls</w:t>
            </w:r>
            <w:r w:rsidR="001B4C8E">
              <w:rPr>
                <w:rFonts w:eastAsia="Times New Roman" w:cs="Arial"/>
                <w:sz w:val="20"/>
                <w:szCs w:val="20"/>
              </w:rPr>
              <w:t xml:space="preserve">, and other system accessories. </w:t>
            </w:r>
            <w:r w:rsidRPr="008A31F1">
              <w:rPr>
                <w:rFonts w:eastAsia="Times New Roman" w:cs="Arial"/>
                <w:sz w:val="20"/>
                <w:szCs w:val="20"/>
              </w:rPr>
              <w:t xml:space="preserve">Kaeser also offers blowers, vacuum pumps, and portable gasoline and diesel screw compressors. Our national service network provides installation, rentals, maintenance, repair, and system audits. Kaeser is an ENERGY STAR Partner. </w:t>
            </w:r>
          </w:p>
          <w:p w:rsidR="0022698A" w:rsidRPr="008A31F1" w:rsidRDefault="0022698A" w:rsidP="008A31F1">
            <w:pPr>
              <w:rPr>
                <w:rFonts w:eastAsia="Times New Roman" w:cs="Arial"/>
                <w:sz w:val="20"/>
                <w:szCs w:val="20"/>
              </w:rPr>
            </w:pPr>
          </w:p>
          <w:p w:rsidR="008A31F1" w:rsidRDefault="008A31F1" w:rsidP="0022698A">
            <w:pPr>
              <w:jc w:val="center"/>
              <w:rPr>
                <w:rStyle w:val="Strong"/>
                <w:sz w:val="32"/>
                <w:szCs w:val="32"/>
                <w:u w:val="single"/>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0"/>
      <w:footerReference w:type="default" r:id="rId3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C79" w:rsidRDefault="00883C79" w:rsidP="000F7359">
      <w:pPr>
        <w:spacing w:after="0" w:line="240" w:lineRule="auto"/>
      </w:pPr>
      <w:r>
        <w:separator/>
      </w:r>
    </w:p>
  </w:endnote>
  <w:endnote w:type="continuationSeparator" w:id="0">
    <w:p w:rsidR="00883C79" w:rsidRDefault="00883C79"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115" w:type="dxa"/>
        <w:right w:w="115" w:type="dxa"/>
      </w:tblCellMar>
      <w:tblLook w:val="04A0" w:firstRow="1" w:lastRow="0" w:firstColumn="1" w:lastColumn="0" w:noHBand="0" w:noVBand="1"/>
    </w:tblPr>
    <w:tblGrid>
      <w:gridCol w:w="3185"/>
      <w:gridCol w:w="6858"/>
    </w:tblGrid>
    <w:tr w:rsidR="005D7FF2"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D7FF2" w:rsidRDefault="005D7FF2" w:rsidP="00960BDA">
          <w:pPr>
            <w:pStyle w:val="Footer"/>
          </w:pPr>
          <w:r>
            <w:rPr>
              <w:noProof/>
            </w:rPr>
            <w:drawing>
              <wp:inline distT="0" distB="0" distL="0" distR="0">
                <wp:extent cx="1876425" cy="71939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R-w-Tag_225x8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032" cy="741098"/>
                        </a:xfrm>
                        <a:prstGeom prst="rect">
                          <a:avLst/>
                        </a:prstGeom>
                      </pic:spPr>
                    </pic:pic>
                  </a:graphicData>
                </a:graphic>
              </wp:inline>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D7FF2" w:rsidRDefault="005D7FF2" w:rsidP="001B4C8E">
          <w:pPr>
            <w:pStyle w:val="Footer"/>
            <w:tabs>
              <w:tab w:val="clear" w:pos="4680"/>
              <w:tab w:val="center" w:pos="4230"/>
              <w:tab w:val="left" w:pos="4860"/>
            </w:tabs>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w:t>
          </w:r>
          <w:r>
            <w:rPr>
              <w:sz w:val="20"/>
            </w:rPr>
            <w:t>(</w:t>
          </w:r>
          <w:r w:rsidRPr="001D1506">
            <w:rPr>
              <w:sz w:val="20"/>
            </w:rPr>
            <w:t>540</w:t>
          </w:r>
          <w:r>
            <w:rPr>
              <w:sz w:val="20"/>
            </w:rPr>
            <w:t>)</w:t>
          </w:r>
          <w:r w:rsidRPr="001D1506">
            <w:rPr>
              <w:sz w:val="20"/>
            </w:rPr>
            <w:t xml:space="preserve"> 898-5500 </w:t>
          </w:r>
          <w:hyperlink r:id="rId2" w:history="1">
            <w:r w:rsidRPr="0022698A">
              <w:rPr>
                <w:rStyle w:val="Hyperlink"/>
                <w:sz w:val="20"/>
              </w:rPr>
              <w:t>us.kaeser.com</w:t>
            </w:r>
          </w:hyperlink>
        </w:p>
        <w:p w:rsidR="005D7FF2" w:rsidRPr="00960BDA" w:rsidRDefault="005D7FF2" w:rsidP="001B4C8E">
          <w:pPr>
            <w:pStyle w:val="Footer"/>
            <w:tabs>
              <w:tab w:val="clear" w:pos="4680"/>
              <w:tab w:val="center" w:pos="4230"/>
              <w:tab w:val="left" w:pos="4860"/>
            </w:tabs>
            <w:rPr>
              <w:sz w:val="20"/>
            </w:rPr>
          </w:pPr>
          <w:r>
            <w:rPr>
              <w:sz w:val="20"/>
            </w:rPr>
            <w:t xml:space="preserve">Press Contact: Michael Camber • </w:t>
          </w:r>
          <w:hyperlink r:id="rId3" w:history="1">
            <w:r w:rsidRPr="007E74F2">
              <w:rPr>
                <w:rStyle w:val="Hyperlink"/>
                <w:sz w:val="20"/>
              </w:rPr>
              <w:t>pr.us@kaeser.com</w:t>
            </w:r>
          </w:hyperlink>
          <w:r>
            <w:rPr>
              <w:sz w:val="20"/>
            </w:rPr>
            <w:t xml:space="preserve"> • (540) 684-9489</w:t>
          </w:r>
          <w:r>
            <w:rPr>
              <w:sz w:val="20"/>
            </w:rPr>
            <w:br/>
          </w:r>
          <w:r>
            <w:rPr>
              <w:rFonts w:cs="Arial"/>
              <w:sz w:val="20"/>
            </w:rPr>
            <w:t>©</w:t>
          </w:r>
          <w:r>
            <w:rPr>
              <w:sz w:val="20"/>
            </w:rPr>
            <w:t xml:space="preserve"> 2019 Kaeser Compressors, Inc. All Rights Reserved.</w:t>
          </w:r>
        </w:p>
      </w:tc>
    </w:tr>
  </w:tbl>
  <w:p w:rsidR="005D7FF2" w:rsidRPr="00960BDA" w:rsidRDefault="005D7FF2" w:rsidP="00960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C79" w:rsidRDefault="00883C79" w:rsidP="000F7359">
      <w:pPr>
        <w:spacing w:after="0" w:line="240" w:lineRule="auto"/>
      </w:pPr>
      <w:r>
        <w:separator/>
      </w:r>
    </w:p>
  </w:footnote>
  <w:footnote w:type="continuationSeparator" w:id="0">
    <w:p w:rsidR="00883C79" w:rsidRDefault="00883C79" w:rsidP="000F7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FF2" w:rsidRPr="00960BDA" w:rsidRDefault="005D7FF2"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1C796"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F2"/>
    <w:rsid w:val="00034844"/>
    <w:rsid w:val="000718BB"/>
    <w:rsid w:val="000773E8"/>
    <w:rsid w:val="000F7359"/>
    <w:rsid w:val="00120D8E"/>
    <w:rsid w:val="001B4C8E"/>
    <w:rsid w:val="001D1506"/>
    <w:rsid w:val="001E04D4"/>
    <w:rsid w:val="0022698A"/>
    <w:rsid w:val="00273D88"/>
    <w:rsid w:val="00291344"/>
    <w:rsid w:val="00373488"/>
    <w:rsid w:val="003B6A8D"/>
    <w:rsid w:val="003C7096"/>
    <w:rsid w:val="00401F59"/>
    <w:rsid w:val="004B3152"/>
    <w:rsid w:val="00542912"/>
    <w:rsid w:val="005A6247"/>
    <w:rsid w:val="005D7FF2"/>
    <w:rsid w:val="00645C63"/>
    <w:rsid w:val="00666072"/>
    <w:rsid w:val="00756AB2"/>
    <w:rsid w:val="00783EF8"/>
    <w:rsid w:val="007E6D3E"/>
    <w:rsid w:val="008836EF"/>
    <w:rsid w:val="00883C79"/>
    <w:rsid w:val="008A31F1"/>
    <w:rsid w:val="00916C3A"/>
    <w:rsid w:val="00960BDA"/>
    <w:rsid w:val="009C6C3A"/>
    <w:rsid w:val="009D346E"/>
    <w:rsid w:val="009E726A"/>
    <w:rsid w:val="009F6715"/>
    <w:rsid w:val="00A37847"/>
    <w:rsid w:val="00A84327"/>
    <w:rsid w:val="00AB4504"/>
    <w:rsid w:val="00AB6395"/>
    <w:rsid w:val="00AE3D9D"/>
    <w:rsid w:val="00B128A2"/>
    <w:rsid w:val="00B80709"/>
    <w:rsid w:val="00BA1229"/>
    <w:rsid w:val="00C428A1"/>
    <w:rsid w:val="00CF7474"/>
    <w:rsid w:val="00D1495F"/>
    <w:rsid w:val="00D20300"/>
    <w:rsid w:val="00D66B07"/>
    <w:rsid w:val="00D727B5"/>
    <w:rsid w:val="00D7692D"/>
    <w:rsid w:val="00DF7924"/>
    <w:rsid w:val="00E27863"/>
    <w:rsid w:val="00E76C57"/>
    <w:rsid w:val="00EE313A"/>
    <w:rsid w:val="00EF7415"/>
    <w:rsid w:val="00F770A0"/>
    <w:rsid w:val="00FD097D"/>
    <w:rsid w:val="00FD6DE0"/>
    <w:rsid w:val="00FF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1048CB"/>
  <w15:docId w15:val="{95FCE0E4-71DA-492D-AD8B-77511BA0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120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5&amp;m=4830114&amp;u=KAESER&amp;j=19382820&amp;s=http://www.youtube.com/kaeserusa"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us.kaeser.com/products-and-solutions/portable-compressors/?utm_source=PR&amp;utm_medium=PR&amp;utm_campaign=M55" TargetMode="External"/><Relationship Id="rId17" Type="http://schemas.openxmlformats.org/officeDocument/2006/relationships/hyperlink" Target="http://www.mmsend84.com/link.cfm?r=1660872420&amp;sid=42588542&amp;m=4830114&amp;u=KAESER&amp;j=19382820&amp;s=http://www.twitter.com/kaeserusa" TargetMode="External"/><Relationship Id="rId25" Type="http://schemas.openxmlformats.org/officeDocument/2006/relationships/hyperlink" Target="http://www.youtube.com/kaeserus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witter.com/kaeserusa" TargetMode="External"/><Relationship Id="rId20" Type="http://schemas.openxmlformats.org/officeDocument/2006/relationships/hyperlink" Target="http://www.mmsend84.com/link.cfm?r=1660872420&amp;sid=42588543&amp;m=4830114&amp;u=KAESER&amp;j=19382820&amp;s=http://www.linkedin.com/company/kaeser-compressor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4&amp;m=4830114&amp;u=KAESER&amp;j=19382820&amp;s=http://www.kaesertalksshop.com" TargetMode="External"/><Relationship Id="rId28" Type="http://schemas.openxmlformats.org/officeDocument/2006/relationships/hyperlink" Target="https://www.instagram.com/kaeserusa/" TargetMode="External"/><Relationship Id="rId10" Type="http://schemas.openxmlformats.org/officeDocument/2006/relationships/hyperlink" Target="https://us.kaeser.com/about-us/press/default.aspx?utm_source=PR&amp;utm_medium=PR" TargetMode="External"/><Relationship Id="rId19" Type="http://schemas.openxmlformats.org/officeDocument/2006/relationships/hyperlink" Target="http://www.linkedin.com/company/kaeser-compressor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kaeser.com/about-us/press/press-downloads/?download=360&amp;utm_source=PR&amp;utm_medium=PR"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kaesertalksshop.com" TargetMode="External"/><Relationship Id="rId27" Type="http://schemas.openxmlformats.org/officeDocument/2006/relationships/image" Target="media/image6.jpeg"/><Relationship Id="rId30" Type="http://schemas.openxmlformats.org/officeDocument/2006/relationships/header" Target="head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12EB-0F6A-45F4-9D87-48A234C7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Angela</dc:creator>
  <cp:lastModifiedBy>Jordan, Ally</cp:lastModifiedBy>
  <cp:revision>6</cp:revision>
  <dcterms:created xsi:type="dcterms:W3CDTF">2019-11-21T20:28:00Z</dcterms:created>
  <dcterms:modified xsi:type="dcterms:W3CDTF">2020-04-16T15:25:00Z</dcterms:modified>
</cp:coreProperties>
</file>